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6" w:rsidRDefault="00187474" w:rsidP="00E8448D">
      <w:pPr>
        <w:wordWrap w:val="0"/>
        <w:topLinePunct/>
        <w:jc w:val="center"/>
        <w:rPr>
          <w:rFonts w:ascii="Gulim" w:hAnsi="Gulim" w:cs="Batang"/>
          <w:b/>
          <w:color w:val="000000" w:themeColor="text1"/>
          <w:sz w:val="40"/>
          <w:szCs w:val="40"/>
          <w:lang w:eastAsia="ko-KR"/>
        </w:rPr>
      </w:pPr>
      <w:r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국무원 </w:t>
      </w:r>
      <w:r w:rsidR="001143AF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제6</w:t>
      </w:r>
      <w:r w:rsid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회</w:t>
      </w:r>
      <w:r w:rsidR="001143AF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 행정</w:t>
      </w:r>
      <w:r w:rsidR="00E55B04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인</w:t>
      </w:r>
      <w:r w:rsidR="002D0659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허</w:t>
      </w:r>
      <w:r w:rsidR="00E55B04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가</w:t>
      </w:r>
      <w:r w:rsidR="00F40602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항목</w:t>
      </w:r>
      <w:r w:rsidR="001143AF"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 취소 </w:t>
      </w:r>
    </w:p>
    <w:p w:rsidR="00546F15" w:rsidRPr="002D0659" w:rsidRDefault="001143AF" w:rsidP="00E8448D">
      <w:pPr>
        <w:wordWrap w:val="0"/>
        <w:topLinePunct/>
        <w:jc w:val="center"/>
        <w:rPr>
          <w:rFonts w:ascii="Gulim" w:eastAsia="Gulim" w:hAnsi="Gulim"/>
          <w:b/>
          <w:color w:val="000000" w:themeColor="text1"/>
          <w:sz w:val="40"/>
          <w:szCs w:val="40"/>
          <w:lang w:eastAsia="ko-KR"/>
        </w:rPr>
      </w:pPr>
      <w:r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및 조정</w:t>
      </w:r>
      <w:r w:rsid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>에 대한</w:t>
      </w:r>
      <w:r w:rsidRPr="002D0659">
        <w:rPr>
          <w:rFonts w:ascii="Gulim" w:eastAsia="Gulim" w:hAnsi="Gulim" w:cs="Batang" w:hint="eastAsia"/>
          <w:b/>
          <w:color w:val="000000" w:themeColor="text1"/>
          <w:sz w:val="40"/>
          <w:szCs w:val="40"/>
          <w:lang w:eastAsia="ko-KR"/>
        </w:rPr>
        <w:t xml:space="preserve"> 결정</w:t>
      </w:r>
    </w:p>
    <w:p w:rsidR="00546F15" w:rsidRPr="002D0659" w:rsidRDefault="001143AF" w:rsidP="00E8448D">
      <w:pPr>
        <w:wordWrap w:val="0"/>
        <w:topLinePunct/>
        <w:jc w:val="center"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>국발</w:t>
      </w:r>
      <w:r w:rsidR="00546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〔2012〕52</w:t>
      </w: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>호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Pr="002D0659" w:rsidRDefault="001143AF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>각</w:t>
      </w:r>
      <w:r w:rsidR="00187474">
        <w:rPr>
          <w:rFonts w:ascii="Gulim" w:eastAsia="Gulim" w:hAnsi="Gulim" w:cs="Batang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 xml:space="preserve">성, 자치구, 직할시 인민정부, 국무원 각 </w:t>
      </w:r>
      <w:r w:rsidR="00FA51BE"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>부</w:t>
      </w:r>
      <w:r w:rsidR="00187474">
        <w:rPr>
          <w:rFonts w:ascii="Gulim" w:eastAsia="Gulim" w:hAnsi="Gulim" w:cs="Batang" w:hint="eastAsia"/>
          <w:color w:val="000000" w:themeColor="text1"/>
          <w:sz w:val="22"/>
          <w:lang w:eastAsia="ko-KR"/>
        </w:rPr>
        <w:t>(</w:t>
      </w: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>위</w:t>
      </w:r>
      <w:r w:rsidR="00187474">
        <w:rPr>
          <w:rFonts w:ascii="Gulim" w:eastAsia="Gulim" w:hAnsi="Gulim" w:cs="Batang" w:hint="eastAsia"/>
          <w:color w:val="000000" w:themeColor="text1"/>
          <w:sz w:val="22"/>
          <w:lang w:eastAsia="ko-KR"/>
        </w:rPr>
        <w:t>원회)</w:t>
      </w:r>
      <w:r w:rsidRPr="002D0659">
        <w:rPr>
          <w:rFonts w:ascii="Gulim" w:eastAsia="Gulim" w:hAnsi="Gulim" w:cs="Batang" w:hint="eastAsia"/>
          <w:color w:val="000000" w:themeColor="text1"/>
          <w:sz w:val="22"/>
          <w:lang w:eastAsia="ko-KR"/>
        </w:rPr>
        <w:t xml:space="preserve">, 각 직속기구: 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2011년</w:t>
      </w:r>
      <w:r w:rsidR="00E1451C">
        <w:rPr>
          <w:rFonts w:ascii="Gulim" w:eastAsia="Gulim" w:hAnsi="Gulim" w:hint="eastAsia"/>
          <w:color w:val="000000" w:themeColor="text1"/>
          <w:sz w:val="22"/>
          <w:lang w:eastAsia="ko-KR"/>
        </w:rPr>
        <w:t>부터,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개혁업무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를 </w:t>
      </w:r>
      <w:r w:rsidR="006510CC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심도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있</w:t>
      </w:r>
      <w:r w:rsidR="006510CC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게 추진하는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TV전화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회의 배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치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와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A51BE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A51BE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요구에 따라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700D0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700D0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개혁업무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700D0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부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(</w:t>
      </w:r>
      <w:r w:rsidR="004E07CE">
        <w:rPr>
          <w:rFonts w:ascii="Gulim" w:hAnsi="Gulim" w:hint="eastAsia"/>
          <w:color w:val="000000" w:themeColor="text1"/>
          <w:sz w:val="22"/>
          <w:lang w:eastAsia="ko-KR"/>
        </w:rPr>
        <w:t>部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)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간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700D0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연석회의는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행정허가법 등 법률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법규 규정에 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따라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국무원 각 부문의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에 대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하여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E1451C">
        <w:rPr>
          <w:rFonts w:ascii="Gulim" w:eastAsia="Gulim" w:hAnsi="Gulim" w:hint="eastAsia"/>
          <w:color w:val="000000" w:themeColor="text1"/>
          <w:sz w:val="22"/>
          <w:lang w:eastAsia="ko-KR"/>
        </w:rPr>
        <w:t>여섯번째</w:t>
      </w:r>
      <w:r w:rsidR="001B0773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E1451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집중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적 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정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비</w:t>
      </w:r>
      <w:r w:rsidR="00FF469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를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실시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하였다.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이를 바탕으로 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국무원은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엄격한 심사논증을 거쳐 </w:t>
      </w:r>
      <w:r w:rsidR="00E1451C">
        <w:rPr>
          <w:rFonts w:ascii="Gulim" w:eastAsia="Gulim" w:hAnsi="Gulim" w:hint="eastAsia"/>
          <w:color w:val="000000" w:themeColor="text1"/>
          <w:sz w:val="22"/>
          <w:lang w:eastAsia="ko-KR"/>
        </w:rPr>
        <w:t>3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14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개의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F40602" w:rsidRPr="002D0659">
        <w:rPr>
          <w:rFonts w:ascii="Gulim" w:eastAsia="Gulim" w:hAnsi="Gulim"/>
          <w:color w:val="000000" w:themeColor="text1"/>
          <w:sz w:val="22"/>
          <w:lang w:eastAsia="ko-KR"/>
        </w:rPr>
        <w:t>을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취소하거나 조정하기로 결정하였다. 각 지역, 각 부문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에서는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조직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지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도를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강화하고 업무분장을 </w:t>
      </w:r>
      <w:r w:rsidR="00497CEA">
        <w:rPr>
          <w:rFonts w:ascii="Gulim" w:eastAsia="Gulim" w:hAnsi="Gulim" w:hint="eastAsia"/>
          <w:color w:val="000000" w:themeColor="text1"/>
          <w:sz w:val="22"/>
          <w:lang w:eastAsia="ko-KR"/>
        </w:rPr>
        <w:t>면밀히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하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고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감독검사를 철저히 하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며, 동시에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067D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규정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제도를 완벽</w:t>
      </w:r>
      <w:r w:rsidR="00067D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히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하여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0F269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취소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혹은</w:t>
      </w:r>
      <w:r w:rsidR="000F269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조정된 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이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철저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히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관철되도록 보장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해야 한다.</w:t>
      </w:r>
      <w:r w:rsidR="0033115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한편 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후속감독관리를 강화하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여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감독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관리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책임을 명확히 하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고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감독관리조치를 </w:t>
      </w:r>
      <w:r w:rsidR="00067D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제정하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여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업무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의 순조로운 추진을 보장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함으로써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업무처리에 차질이 없도록 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해야 한다. </w:t>
      </w:r>
      <w:r w:rsidR="00930DA3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개혁은 장기적인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과업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이다. 각 지역, 각 부문은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중공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중앙, 국무원의 배치와 요구에 따라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기존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의 업무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를 토대로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경제사회발전의 수요에 적극 </w:t>
      </w:r>
      <w:r w:rsidR="004E07CE">
        <w:rPr>
          <w:rFonts w:ascii="Gulim" w:eastAsia="Gulim" w:hAnsi="Gulim" w:hint="eastAsia"/>
          <w:color w:val="000000" w:themeColor="text1"/>
          <w:sz w:val="22"/>
          <w:lang w:eastAsia="ko-KR"/>
        </w:rPr>
        <w:t>부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응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하여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개혁을 확고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부동하게</w:t>
      </w:r>
      <w:r w:rsidR="0068551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추진해야 한다. </w:t>
      </w:r>
    </w:p>
    <w:p w:rsidR="00546F15" w:rsidRPr="002D0659" w:rsidRDefault="00562A3B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1.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F40602" w:rsidRPr="002D0659">
        <w:rPr>
          <w:rFonts w:ascii="Gulim" w:eastAsia="Gulim" w:hAnsi="Gulim"/>
          <w:color w:val="000000" w:themeColor="text1"/>
          <w:sz w:val="22"/>
          <w:lang w:eastAsia="ko-KR"/>
        </w:rPr>
        <w:t>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진일보 취소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하고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조정한다. 공민, 법인 혹은 기타 조직이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스스로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결정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할 수 있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고 </w:t>
      </w:r>
      <w:r w:rsidR="00283ED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시장경쟁메커니즘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에 의해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효율적으로 조절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될</w:t>
      </w:r>
      <w:r w:rsidR="00283ED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수 있으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며 업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조직 혹은 중개기구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에서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자율적으로 관리할 수 있는 사항은 정부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에서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퇴출해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야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한다. 사후감독관리와 간접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적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관리가 가능한 사항은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모두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사전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E55B04" w:rsidRPr="002D0659">
        <w:rPr>
          <w:rFonts w:ascii="Gulim" w:eastAsia="Gulim" w:hAnsi="Gulim"/>
          <w:color w:val="000000" w:themeColor="text1"/>
          <w:sz w:val="22"/>
          <w:lang w:eastAsia="ko-KR"/>
        </w:rPr>
        <w:t>를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설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정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하지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아니하며,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행정허가법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의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규정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을 어기고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32441E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부문 규정, 문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건</w:t>
      </w:r>
      <w:r w:rsidR="0032441E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등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32441E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형식으로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설정한 행정인허가는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기한</w:t>
      </w:r>
      <w:r w:rsidR="00216B89">
        <w:rPr>
          <w:rFonts w:ascii="Gulim" w:eastAsia="Gulim" w:hAnsi="Gulim" w:hint="eastAsia"/>
          <w:color w:val="000000" w:themeColor="text1"/>
          <w:sz w:val="22"/>
          <w:lang w:eastAsia="ko-KR"/>
        </w:rPr>
        <w:t>부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시</w:t>
      </w:r>
      <w:r w:rsidR="00283ED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정해야 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다. 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에 대한 능동적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정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비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시스템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구축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을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탐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색한다. 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2.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규범화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건설을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열심히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추진한다.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신규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설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정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한 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항목은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법적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근거가 있어야 하며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아울러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엄격히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법적 절차에 따라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그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합법성,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필요성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합리성에 대한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논증을 진행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해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야 한다. 법률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법규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근거가 없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는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경우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누구든지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규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lastRenderedPageBreak/>
        <w:t>장, 문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건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등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형식으로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항목을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설정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하거나 형식을 </w:t>
      </w:r>
      <w:r w:rsidR="0055150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바꾸어 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설정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할 수 없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다. 비행정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의 설정과 관리방법을 연구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, 제정</w:t>
      </w:r>
      <w:r w:rsidR="00562A3B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한다. </w:t>
      </w:r>
    </w:p>
    <w:p w:rsidR="00546F15" w:rsidRPr="002D0659" w:rsidRDefault="00562A3B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3. 사업단위 개혁과 사회조직 관리개혁을 강화한다. 사업단위와 사회조직이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감당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할 수 있는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사무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성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업무와 관리서비스사항은 위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, 입찰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아웃소싱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등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방식으로 사업단위나 사회조직에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맡겨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처리하게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한다. 관련 업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계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조직에 대한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훈련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을 강화하여 업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계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조직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규범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화, 공개, 고효율 및 청렴 사무처리를 추진</w:t>
      </w:r>
      <w:r w:rsidR="004332FA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한다.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4.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서비스시스템을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건전히 한다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. 정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부사무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센터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건설을 지속적으로 </w:t>
      </w:r>
      <w:r w:rsidR="000F269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추진하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며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성, 시, 현, 향의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4급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연동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정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부사무 서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비스시스템을 완벽히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하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여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점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진적으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로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농촌과 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지역사회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까지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확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대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시킨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다.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실적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관리를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강화</w:t>
      </w:r>
      <w:r w:rsidR="00070E2A">
        <w:rPr>
          <w:rFonts w:ascii="Gulim" w:eastAsia="Gulim" w:hAnsi="Gulim" w:hint="eastAsia"/>
          <w:color w:val="000000" w:themeColor="text1"/>
          <w:sz w:val="22"/>
          <w:lang w:eastAsia="ko-KR"/>
        </w:rPr>
        <w:t>하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며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온라인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,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온라인 합동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인허가, 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서비스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질 약속 등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의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방법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을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통해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서비스수준을 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>끊임없이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제고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>시킨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다. 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항목이 비교적 많은 부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문은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정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>부사무청사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혹은 서비스창구를 </w:t>
      </w:r>
      <w:r w:rsidR="00360D69">
        <w:rPr>
          <w:rFonts w:ascii="Gulim" w:eastAsia="Gulim" w:hAnsi="Gulim" w:hint="eastAsia"/>
          <w:color w:val="000000" w:themeColor="text1"/>
          <w:sz w:val="22"/>
          <w:lang w:eastAsia="ko-KR"/>
        </w:rPr>
        <w:t>설치해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야</w:t>
      </w:r>
      <w:r w:rsidR="00850A1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한다. 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5.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분야의 부패예방을 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심도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D569E3">
        <w:rPr>
          <w:rFonts w:ascii="Gulim" w:eastAsia="Gulim" w:hAnsi="Gulim" w:hint="eastAsia"/>
          <w:color w:val="000000" w:themeColor="text1"/>
          <w:sz w:val="22"/>
          <w:lang w:eastAsia="ko-KR"/>
        </w:rPr>
        <w:t>있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게 추진한다. 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0930D2">
        <w:rPr>
          <w:rFonts w:ascii="Gulim" w:eastAsia="Gulim" w:hAnsi="Gulim" w:hint="eastAsia"/>
          <w:color w:val="000000" w:themeColor="text1"/>
          <w:sz w:val="22"/>
          <w:lang w:eastAsia="ko-KR"/>
        </w:rPr>
        <w:t>절차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공개를 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지속적으로 추진하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여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042B79" w:rsidRPr="002D0659">
        <w:rPr>
          <w:rFonts w:ascii="Gulim" w:eastAsia="Gulim" w:hAnsi="Gulim"/>
          <w:color w:val="000000" w:themeColor="text1"/>
          <w:sz w:val="22"/>
          <w:lang w:eastAsia="ko-KR"/>
        </w:rPr>
        <w:t>“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양광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042B79" w:rsidRPr="002D0659">
        <w:rPr>
          <w:rFonts w:ascii="Gulim" w:eastAsia="Gulim" w:hAnsi="Gulim"/>
          <w:color w:val="000000" w:themeColor="text1"/>
          <w:sz w:val="22"/>
          <w:lang w:eastAsia="ko-KR"/>
        </w:rPr>
        <w:t>”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을 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실시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한다.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전자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모니터링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스템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보급을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강화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하며,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권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한을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이용하여 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기율을 </w:t>
      </w:r>
      <w:r w:rsidR="000930D2">
        <w:rPr>
          <w:rFonts w:ascii="Gulim" w:eastAsia="Gulim" w:hAnsi="Gulim" w:hint="eastAsia"/>
          <w:color w:val="000000" w:themeColor="text1"/>
          <w:sz w:val="22"/>
          <w:lang w:eastAsia="ko-KR"/>
        </w:rPr>
        <w:t>위반하거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나 법을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어</w:t>
      </w:r>
      <w:r w:rsidR="000930D2">
        <w:rPr>
          <w:rFonts w:ascii="Gulim" w:eastAsia="Gulim" w:hAnsi="Gulim" w:hint="eastAsia"/>
          <w:color w:val="000000" w:themeColor="text1"/>
          <w:sz w:val="22"/>
          <w:lang w:eastAsia="ko-KR"/>
        </w:rPr>
        <w:t>기는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사</w:t>
      </w:r>
      <w:r w:rsidR="000F269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건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을</w:t>
      </w:r>
      <w:r w:rsidR="00042B79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엄격히 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조사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,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처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>리</w:t>
      </w:r>
      <w:r w:rsidR="00FC5ADF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한다.</w:t>
      </w:r>
    </w:p>
    <w:p w:rsidR="00546F15" w:rsidRDefault="00042B79" w:rsidP="00E8448D">
      <w:pPr>
        <w:wordWrap w:val="0"/>
        <w:topLinePunct/>
        <w:ind w:firstLine="435"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6. 행정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인허가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제도</w:t>
      </w:r>
      <w:r w:rsidR="003B02AF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투자체제, 재무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조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세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및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금융체제, 사회체제와 행정관리체제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개혁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과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긴밀히 결</w:t>
      </w:r>
      <w:r w:rsidR="0032441E">
        <w:rPr>
          <w:rFonts w:ascii="Gulim" w:eastAsia="Gulim" w:hAnsi="Gulim" w:hint="eastAsia"/>
          <w:color w:val="000000" w:themeColor="text1"/>
          <w:sz w:val="22"/>
          <w:lang w:eastAsia="ko-KR"/>
        </w:rPr>
        <w:t>부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시킨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다. 정부와 기업, 정부와 사회 관계를 진일보 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조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정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하고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D62AC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규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율</w:t>
      </w:r>
      <w:r w:rsidR="00D62AC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하</w:t>
      </w:r>
      <w:r w:rsidR="000930D2">
        <w:rPr>
          <w:rFonts w:ascii="Gulim" w:eastAsia="Gulim" w:hAnsi="Gulim" w:hint="eastAsia"/>
          <w:color w:val="000000" w:themeColor="text1"/>
          <w:sz w:val="22"/>
          <w:lang w:eastAsia="ko-KR"/>
        </w:rPr>
        <w:t>고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상하급 정부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의 관계를 규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율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한다. 정부기구 설치와 기능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설정을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한층 더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최적화하여 행정효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율과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공공관리</w:t>
      </w:r>
      <w:r w:rsidR="00D62AC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서비스질을 제고</w:t>
      </w:r>
      <w:r w:rsidR="00FA6466">
        <w:rPr>
          <w:rFonts w:ascii="Gulim" w:eastAsia="Gulim" w:hAnsi="Gulim" w:hint="eastAsia"/>
          <w:color w:val="000000" w:themeColor="text1"/>
          <w:sz w:val="22"/>
          <w:lang w:eastAsia="ko-KR"/>
        </w:rPr>
        <w:t>시킨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다. </w:t>
      </w:r>
    </w:p>
    <w:p w:rsidR="006510CC" w:rsidRPr="000930D2" w:rsidRDefault="006510CC" w:rsidP="00E8448D">
      <w:pPr>
        <w:wordWrap w:val="0"/>
        <w:topLinePunct/>
        <w:ind w:firstLine="435"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붙임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：1.</w:t>
      </w:r>
      <w:r w:rsidR="00D824A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국무원이 취소하기로 결정한 행정</w:t>
      </w:r>
      <w:r w:rsidR="00E55B0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심사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인허가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항목목록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（171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）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　　2.</w:t>
      </w:r>
      <w:r w:rsidR="00D824A8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국무원이 조정하기로 결정한 행정</w:t>
      </w:r>
      <w:r w:rsidR="00E55B04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심사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인허가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항목목록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（143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>개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）</w:t>
      </w:r>
    </w:p>
    <w:p w:rsidR="00546F15" w:rsidRPr="006510CC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Pr="002D0659" w:rsidRDefault="00546F15" w:rsidP="00E8448D">
      <w:pPr>
        <w:wordWrap w:val="0"/>
        <w:topLinePunct/>
        <w:jc w:val="right"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　　　　　　　　　　　　　　　　　　　　　　　　　　　　　　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국무원</w:t>
      </w:r>
    </w:p>
    <w:p w:rsidR="00546F15" w:rsidRPr="002D0659" w:rsidRDefault="00546F15" w:rsidP="00E8448D">
      <w:pPr>
        <w:wordWrap w:val="0"/>
        <w:topLinePunct/>
        <w:jc w:val="right"/>
        <w:rPr>
          <w:rFonts w:ascii="Gulim" w:eastAsia="Gulim" w:hAnsi="Gulim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　　　　　　　　　　　　　　　　　　　　　　　　　　　　　2012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년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9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월</w:t>
      </w:r>
      <w:r w:rsidR="006510CC">
        <w:rPr>
          <w:rFonts w:ascii="Gulim" w:eastAsia="Gulim" w:hAnsi="Gulim" w:hint="eastAsia"/>
          <w:color w:val="000000" w:themeColor="text1"/>
          <w:sz w:val="22"/>
          <w:lang w:eastAsia="ko-KR"/>
        </w:rPr>
        <w:t xml:space="preserve"> </w:t>
      </w:r>
      <w:r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23</w:t>
      </w:r>
      <w:r w:rsidR="00895F15" w:rsidRPr="002D0659">
        <w:rPr>
          <w:rFonts w:ascii="Gulim" w:eastAsia="Gulim" w:hAnsi="Gulim" w:hint="eastAsia"/>
          <w:color w:val="000000" w:themeColor="text1"/>
          <w:sz w:val="22"/>
          <w:lang w:eastAsia="ko-KR"/>
        </w:rPr>
        <w:t>일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2D0659" w:rsidRDefault="002D0659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714B59" w:rsidRPr="002D0659" w:rsidRDefault="00714B59" w:rsidP="00E8448D">
      <w:pPr>
        <w:wordWrap w:val="0"/>
        <w:topLinePunct/>
        <w:rPr>
          <w:rFonts w:ascii="Gulim" w:eastAsia="Gulim" w:hAnsi="Gulim"/>
          <w:color w:val="000000" w:themeColor="text1"/>
          <w:sz w:val="22"/>
          <w:lang w:eastAsia="ko-KR"/>
        </w:rPr>
      </w:pPr>
    </w:p>
    <w:p w:rsidR="00546F15" w:rsidRPr="00FA6466" w:rsidRDefault="001143AF" w:rsidP="00E8448D">
      <w:pPr>
        <w:wordWrap w:val="0"/>
        <w:topLinePunct/>
        <w:rPr>
          <w:rFonts w:ascii="Gulim" w:eastAsia="Gulim" w:hAnsi="Gulim"/>
          <w:b/>
          <w:color w:val="000000" w:themeColor="text1"/>
          <w:sz w:val="22"/>
          <w:lang w:eastAsia="ko-KR"/>
        </w:rPr>
      </w:pPr>
      <w:r w:rsidRPr="00FA6466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lastRenderedPageBreak/>
        <w:t>첨부</w:t>
      </w:r>
      <w:r w:rsidR="00546F15" w:rsidRPr="00FA6466">
        <w:rPr>
          <w:rFonts w:ascii="Gulim" w:eastAsia="Gulim" w:hAnsi="Gulim" w:hint="eastAsia"/>
          <w:b/>
          <w:color w:val="000000" w:themeColor="text1"/>
          <w:sz w:val="22"/>
          <w:lang w:eastAsia="ko-KR"/>
        </w:rPr>
        <w:t>1:</w:t>
      </w:r>
    </w:p>
    <w:p w:rsidR="00546F15" w:rsidRPr="00806AB7" w:rsidRDefault="001143AF" w:rsidP="00E8448D">
      <w:pPr>
        <w:wordWrap w:val="0"/>
        <w:topLinePunct/>
        <w:jc w:val="center"/>
        <w:rPr>
          <w:rFonts w:ascii="굴림" w:eastAsia="굴림" w:hAnsi="굴림"/>
          <w:color w:val="000000" w:themeColor="text1"/>
          <w:sz w:val="22"/>
          <w:lang w:eastAsia="ko-KR"/>
        </w:rPr>
      </w:pPr>
      <w:r w:rsidRPr="002D0659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>국무원이 취소</w:t>
      </w:r>
      <w:r w:rsidR="000F2695" w:rsidRPr="002D0659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>하기로</w:t>
      </w:r>
      <w:r w:rsidRPr="002D0659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 xml:space="preserve"> 결정한 행정</w:t>
      </w:r>
      <w:r w:rsidR="006510CC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>인허가</w:t>
      </w:r>
      <w:r w:rsidR="00F40602" w:rsidRPr="002D0659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>항목</w:t>
      </w:r>
      <w:r w:rsidRPr="002D0659">
        <w:rPr>
          <w:rFonts w:ascii="Gulim" w:eastAsia="Gulim" w:hAnsi="Gulim" w:cs="Batang" w:hint="eastAsia"/>
          <w:b/>
          <w:color w:val="000000" w:themeColor="text1"/>
          <w:sz w:val="22"/>
          <w:lang w:eastAsia="ko-KR"/>
        </w:rPr>
        <w:t xml:space="preserve"> 목록</w:t>
      </w:r>
      <w:r w:rsidR="00546F15" w:rsidRPr="002D0659">
        <w:rPr>
          <w:rFonts w:ascii="Gulim" w:eastAsia="Gulim" w:hAnsi="Gulim" w:hint="eastAsia"/>
          <w:b/>
          <w:color w:val="000000" w:themeColor="text1"/>
          <w:sz w:val="22"/>
          <w:lang w:eastAsia="ko-KR"/>
        </w:rPr>
        <w:t>（171</w:t>
      </w:r>
      <w:r w:rsidR="00FA6466">
        <w:rPr>
          <w:rFonts w:ascii="Gulim" w:eastAsia="Gulim" w:hAnsi="Gulim" w:hint="eastAsia"/>
          <w:b/>
          <w:color w:val="000000" w:themeColor="text1"/>
          <w:sz w:val="22"/>
          <w:lang w:eastAsia="ko-KR"/>
        </w:rPr>
        <w:t>개</w:t>
      </w:r>
      <w:r w:rsidR="00546F15" w:rsidRPr="002D0659">
        <w:rPr>
          <w:rFonts w:ascii="Gulim" w:eastAsia="Gulim" w:hAnsi="Gulim" w:hint="eastAsia"/>
          <w:b/>
          <w:color w:val="000000" w:themeColor="text1"/>
          <w:sz w:val="22"/>
          <w:lang w:eastAsia="ko-KR"/>
        </w:rPr>
        <w:t>）</w:t>
      </w:r>
    </w:p>
    <w:tbl>
      <w:tblPr>
        <w:tblW w:w="10058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8"/>
        <w:gridCol w:w="2591"/>
        <w:gridCol w:w="4574"/>
        <w:gridCol w:w="1424"/>
        <w:gridCol w:w="941"/>
      </w:tblGrid>
      <w:tr w:rsidR="00D22721" w:rsidRPr="00D824A8" w:rsidTr="00714B59">
        <w:trPr>
          <w:trHeight w:val="549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81647E" w:rsidP="0081647E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순</w:t>
            </w:r>
            <w:r w:rsidR="001143AF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번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40602" w:rsidP="00714B59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b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 w:hint="eastAsia"/>
                <w:b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1143AF" w:rsidRPr="002D0659">
              <w:rPr>
                <w:rFonts w:ascii="Gulim" w:eastAsia="Gulim" w:hAnsi="Gulim" w:cs="SimSun" w:hint="eastAsia"/>
                <w:b/>
                <w:color w:val="000000" w:themeColor="text1"/>
                <w:kern w:val="0"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1143AF" w:rsidP="00714B59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설정근거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1143AF" w:rsidP="00714B59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실시기관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1143AF" w:rsidP="00714B59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D22721" w:rsidRPr="00D824A8" w:rsidTr="00714B59">
        <w:trPr>
          <w:trHeight w:val="99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935FF6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외국국제도로운수경영자</w:t>
            </w:r>
            <w:r w:rsidR="0032441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중국경내 상주대표기구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32441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설립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ED61D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 w:rsidR="00E8448D">
              <w:rPr>
                <w:rFonts w:ascii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ED61D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도로운수조례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ED61D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제406호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ED61DF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교통운수부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714B59">
        <w:trPr>
          <w:trHeight w:val="101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E283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외국선박검사</w:t>
            </w:r>
            <w:r w:rsidR="00ED61D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</w:t>
            </w:r>
            <w:r w:rsidR="001343E0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="00ED61D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중국경내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상주대표기구</w:t>
            </w:r>
            <w:r w:rsidR="001343E0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설립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《〈</w:t>
            </w:r>
            <w:r w:rsidR="00E8448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국무원</w:t>
            </w:r>
            <w:r w:rsidR="00E8448D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외국기업 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상주대표기구 관리</w:t>
            </w:r>
            <w:r w:rsidR="00E8448D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잠행규정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〉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반포에 대한 국무원의 통지</w:t>
            </w:r>
            <w:r w:rsidR="00AD68B0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〔1980〕272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74987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교통운수부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714B59">
        <w:trPr>
          <w:trHeight w:val="70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E283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부 </w:t>
            </w:r>
            <w:r w:rsidR="001343E0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HS코드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E96EA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구리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, </w:t>
            </w:r>
            <w:r w:rsidR="001343E0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철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강 자동수입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1343E0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허가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화물수출입 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AD68B0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제332호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74987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118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</w:t>
            </w:r>
            <w:r w:rsid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홍콩, 마카오, 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대만지역기업</w:t>
            </w:r>
            <w:r w:rsidR="00E96EA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중외합영기업 도급경영</w:t>
            </w:r>
            <w:r w:rsidR="00E96EA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합영기업 위탁경영관리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</w:t>
            </w:r>
            <w:r w:rsid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필요</w:t>
            </w:r>
            <w:r w:rsid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행정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항목에 </w:t>
            </w:r>
            <w:r w:rsidR="00E96EA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행정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허가</w:t>
            </w:r>
            <w:r w:rsidR="00E96EA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것에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</w:t>
            </w:r>
            <w:r w:rsid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령</w:t>
            </w:r>
            <w:r w:rsidR="006E283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74987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270FAB" w:rsidTr="00714B59">
        <w:trPr>
          <w:trHeight w:val="103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70FAB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70FAB" w:rsidRDefault="006E2831" w:rsidP="00714B59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270FAB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 w:rsidR="00E96EA4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프로젝트</w:t>
            </w:r>
            <w:r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E96EA4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제품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이 </w:t>
            </w:r>
            <w:r w:rsidRPr="00270FAB">
              <w:rPr>
                <w:rFonts w:ascii="Gulim" w:eastAsia="Gulim" w:hAnsi="Gulim"/>
                <w:color w:val="000000" w:themeColor="text1"/>
                <w:sz w:val="20"/>
                <w:szCs w:val="20"/>
                <w:lang w:eastAsia="ko-KR"/>
              </w:rPr>
              <w:t>수출쿼터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, 허가증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과 관련되는</w:t>
            </w:r>
            <w:r w:rsidR="00E96EA4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70FAB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6E283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270FAB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투자방향</w:t>
            </w:r>
            <w:r w:rsidR="00270FAB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지도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규정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6E283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346</w:t>
            </w:r>
            <w:r w:rsidR="00D22721"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70FAB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36241A" w:rsidRPr="00270FAB" w:rsidRDefault="0036241A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 혹은 성급인민정부</w:t>
            </w:r>
          </w:p>
          <w:p w:rsidR="00546F15" w:rsidRPr="00270FAB" w:rsidRDefault="0036241A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70FA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70FAB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714B59">
        <w:trPr>
          <w:trHeight w:val="1276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재중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외국상주기구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CA274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주재원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면세 수입 기동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교통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수단의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판매, 양도, 임대 혹은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타용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도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714B59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를설정하는 것에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36241A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해관총서 각 직속 해관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714B59">
        <w:trPr>
          <w:trHeight w:val="58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14B59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관세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사 등록등기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중화인민공화국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해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관법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36241A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해관총서 각 직속 해관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565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C0524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영업정지 </w:t>
            </w:r>
            <w:r w:rsidR="00714B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영업재개 세무등기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C0524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중화인민공화국 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조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세징수관리법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362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36241A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세무기관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1614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C0524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기업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기술개발비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집중인출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C0524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일부분 비행정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 보류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에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대한 국무원판공청의 통지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국판발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〔2004〕62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0524F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세무총국 혹은 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그가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수권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성급세무기관</w:t>
            </w:r>
          </w:p>
          <w:p w:rsidR="00546F15" w:rsidRPr="002D0659" w:rsidRDefault="002715F2" w:rsidP="00C0524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성, 자치구, 직할시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계획단독시 세무기관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6C591C">
        <w:trPr>
          <w:trHeight w:val="134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C0524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외국정부, 비영리기구 등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중국 대표기구 면세혜택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C0524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일부분 비행정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보류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대한 국무원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판공청의 통지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국판발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〔2004〕62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제4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회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취소 혹은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조정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대한 국무원의 결정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국발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〔2007〕33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C0524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성,자치구,직할시 국가세무국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6C591C">
        <w:trPr>
          <w:trHeight w:val="134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6C591C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기업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소득세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납</w:t>
            </w:r>
            <w:r w:rsidR="00C0524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세전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재산손실 공제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6C591C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일부분 비행정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보류에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데 대한 국무원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판공청의 통지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국판발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〔2004〕62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6C591C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납세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자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소재지 주관 세무기관의 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직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상급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세무기관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6C591C">
        <w:trPr>
          <w:trHeight w:val="85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6C591C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인증교육기구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설립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6C591C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E55B04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국가인감위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209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6C591C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인증자문기구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설립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0A1453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E55B04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제5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회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0A1453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행정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0A1453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취소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혹은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관리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하급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이관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대한 국무원의 결정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국발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〔2010〕21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715F2" w:rsidRPr="002D0659" w:rsidRDefault="002715F2" w:rsidP="00714B59">
            <w:pPr>
              <w:widowControl/>
              <w:wordWrap w:val="0"/>
              <w:topLinePunct/>
              <w:adjustRightInd w:val="0"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 w:rsidR="006C59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질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량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기술</w:t>
            </w:r>
          </w:p>
          <w:p w:rsidR="00546F15" w:rsidRPr="002D0659" w:rsidRDefault="002715F2" w:rsidP="00714B59">
            <w:pPr>
              <w:widowControl/>
              <w:wordWrap w:val="0"/>
              <w:topLinePunct/>
              <w:adjustRightIn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감독부문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0A1453">
        <w:trPr>
          <w:trHeight w:val="98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0A1453" w:rsidP="0081647E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수입 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원료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용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고체폐물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수입 </w:t>
            </w:r>
            <w:r w:rsidR="0081647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중고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가전제품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 선적전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검사검역기구 지정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중화인민공화국 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수출입상품검사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447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질검총국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67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0A1453" w:rsidP="00D648EE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가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증서양식과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인가</w:t>
            </w:r>
            <w:r w:rsidR="00D648E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마크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양식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2E4FB6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0A145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인가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390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국가인감위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0A1453">
        <w:trPr>
          <w:trHeight w:val="61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D648EE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</w:t>
            </w:r>
            <w:r w:rsidR="00D648EE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마크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안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0A145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6667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390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국가인감위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948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0A145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외자은행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영업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성기구 분지기구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운영자금 변경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7363D" w:rsidRPr="002D0659" w:rsidRDefault="00546F15" w:rsidP="00714B59">
            <w:pPr>
              <w:widowControl/>
              <w:wordWrap w:val="0"/>
              <w:topLinePunct/>
              <w:spacing w:line="240" w:lineRule="auto"/>
              <w:ind w:left="200" w:hangingChars="100" w:hanging="200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외자은행관리조례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</w:p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ind w:left="200" w:hangingChars="100" w:hanging="200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478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="00546F15"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은감회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67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0A145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외자은행 영업성기구 및 분지기구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0A14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영업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장소 변경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7363D" w:rsidRPr="002D0659" w:rsidRDefault="00D22721" w:rsidP="00714B59">
            <w:pPr>
              <w:widowControl/>
              <w:wordWrap w:val="0"/>
              <w:topLinePunct/>
              <w:spacing w:line="240" w:lineRule="auto"/>
              <w:ind w:left="200" w:hangingChars="100" w:hanging="200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외자은행관리조례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</w:p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ind w:left="200" w:hangingChars="100" w:hanging="200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478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은감회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695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B4230D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외국증권기구 주중대표기구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총대표</w:t>
            </w:r>
            <w:r w:rsidR="00B4230D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자격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B4230D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903BC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E55B04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증감회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03BCF" w:rsidRPr="00D824A8" w:rsidTr="00903BCF">
        <w:trPr>
          <w:trHeight w:val="1014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3BCF" w:rsidRPr="002D0659" w:rsidRDefault="00903BCF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129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3BCF" w:rsidRPr="002D0659" w:rsidRDefault="00903BCF" w:rsidP="00903BC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보험회사 법률책임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자의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자격 </w:t>
            </w:r>
            <w:r w:rsidR="00B4230D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3BCF" w:rsidRPr="002D0659" w:rsidRDefault="00903BCF" w:rsidP="002A7AFB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행정심사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3BCF" w:rsidRPr="002D0659" w:rsidRDefault="00903BCF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3BCF" w:rsidRPr="002D0659" w:rsidRDefault="00903BCF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20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148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E4FB6" w:rsidP="00773B26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신약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시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범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표준의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77363D" w:rsidRP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정식</w:t>
            </w:r>
            <w:r w:rsidR="00903BCF" w:rsidRP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표준 </w:t>
            </w:r>
            <w:r w:rsidR="00773B2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전환</w:t>
            </w:r>
            <w:r w:rsidR="00903BCF" w:rsidRP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 w:rsidRP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AE1904" w:rsidRP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약품관리법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360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715F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국가식품약품감독관리국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7363D" w:rsidP="00903BC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2D0659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신약 시</w:t>
            </w:r>
            <w:r w:rsidR="00903BCF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범</w:t>
            </w:r>
            <w:r w:rsidRPr="002D0659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표준의 정식</w:t>
            </w:r>
            <w:r w:rsidR="00903BCF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표준 확정 </w:t>
            </w:r>
            <w:r w:rsidR="006510CC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인허가</w:t>
            </w:r>
            <w:r w:rsidRPr="002D0659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는 더는 </w:t>
            </w:r>
            <w:r w:rsidR="00903BCF">
              <w:rPr>
                <w:rFonts w:ascii="Gulim" w:eastAsia="Gulim" w:hAnsi="Gulim" w:cs="SimSun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불수리</w:t>
            </w:r>
          </w:p>
        </w:tc>
      </w:tr>
      <w:tr w:rsidR="00D22721" w:rsidRPr="00D824A8" w:rsidTr="008B2908">
        <w:trPr>
          <w:trHeight w:val="896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903BC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제2류 의료기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임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 시범사용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, 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임상검증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의료기기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감독관리조례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276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903BCF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인민정부식품약품감독관리부문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7C31D4">
        <w:trPr>
          <w:trHeight w:val="848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7C31D4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제3류 의료기계 중 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 고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위험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의료기</w:t>
            </w:r>
            <w:r w:rsidR="00903BC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기의 임상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시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범사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용, 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임상 검증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의료기기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감독관리조례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국무원령제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276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국가식품약품감독관리국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7C31D4">
        <w:trPr>
          <w:trHeight w:val="705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154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773B26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신용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장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, </w:t>
            </w:r>
            <w:r w:rsidR="00773B2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추심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, 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선급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금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환지불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핵소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="00D2272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7C31D4">
        <w:trPr>
          <w:trHeight w:val="1001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155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773B26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보세창고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</w:t>
            </w:r>
            <w:r w:rsidR="00773B2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위탁판매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, 대리판매, 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매입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방식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환지불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핵소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4D3D12">
        <w:trPr>
          <w:trHeight w:val="847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156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52C4C" w:rsidP="007C31D4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통관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신고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서류상 경영단위와</w:t>
            </w:r>
            <w:r w:rsidR="007C31D4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외환지불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단위 불일치 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환지불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핵소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063E76" w:rsidTr="008B2908">
        <w:trPr>
          <w:trHeight w:val="529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157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B4230D" w:rsidP="00063E76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</w:t>
            </w:r>
            <w:r w:rsidR="00063E76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반송</w:t>
            </w:r>
            <w:r w:rsidR="008B2908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항목하</w:t>
            </w:r>
            <w:r w:rsidR="00752C4C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 수입</w:t>
            </w:r>
            <w:r w:rsidR="00844F63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</w:t>
            </w:r>
            <w:r w:rsidR="008B2908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환지불</w:t>
            </w:r>
            <w:r w:rsidR="00752C4C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핵소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601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158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52C4C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중계무역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환지불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핵소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503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159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844F63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격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지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환지불항목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 외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환지불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핵소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575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160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52C4C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심가공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이월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수입 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외환지불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핵소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8B2908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77363D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492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162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844F63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격지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외환지불항목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하의 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수입외환지불</w:t>
            </w:r>
            <w:r w:rsidR="00752C4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비안 승인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22721" w:rsidRPr="00D824A8" w:rsidTr="008B2908">
        <w:trPr>
          <w:trHeight w:val="848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163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수출단위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에서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수령한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수출외환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수입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핵소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서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승인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844F63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844F6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 및 그 분지국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817FDC">
        <w:trPr>
          <w:trHeight w:val="855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164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B5543B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수출단위</w:t>
            </w:r>
            <w:r w:rsidR="00773B2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수출</w:t>
            </w:r>
            <w:r w:rsidR="00B5543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배상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외환 </w:t>
            </w:r>
            <w:r w:rsidR="004D3D12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4D3D12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 w:rsidR="004D3D12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8B2908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 및 그 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4D3D12" w:rsidRPr="00D824A8" w:rsidTr="00817FDC">
        <w:trPr>
          <w:trHeight w:val="876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3D12" w:rsidRPr="002D0659" w:rsidRDefault="004D3D1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166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3D12" w:rsidRPr="002D0659" w:rsidRDefault="004D3D12" w:rsidP="004D3D12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해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외환자금(자산)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출처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3D12" w:rsidRPr="002D0659" w:rsidRDefault="004D3D12" w:rsidP="002A7AFB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3D12" w:rsidRPr="002D0659" w:rsidRDefault="004D3D1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 및 그 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3D12" w:rsidRPr="002D0659" w:rsidRDefault="004D3D12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063E76" w:rsidTr="008B2908">
        <w:trPr>
          <w:trHeight w:val="209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AE1904" w:rsidP="00063E76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기업</w:t>
            </w:r>
            <w:r w:rsidR="008B2908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 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</w:t>
            </w:r>
            <w:r w:rsidR="004D3D12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선급금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8B2908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외환</w:t>
            </w:r>
            <w:r w:rsidR="00B4230D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063E76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반</w:t>
            </w:r>
            <w:r w:rsidR="00B4230D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송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E55B04"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D22721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외환관리조례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국무원령제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532</w:t>
            </w: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063E76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063E76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 및 그 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063E76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D22721" w:rsidRPr="00D824A8" w:rsidTr="004D3D12">
        <w:trPr>
          <w:trHeight w:val="1201"/>
          <w:jc w:val="center"/>
        </w:trPr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E1904" w:rsidP="004D3D12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외자은행, 외</w:t>
            </w:r>
            <w:r w:rsidR="004D3D12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자지분참여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중국은행</w:t>
            </w:r>
            <w:r w:rsidR="004D3D12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외환순이익 송금 혹은 인민폐 순이익</w:t>
            </w:r>
            <w:r w:rsidR="004D3D12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 외환구매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송금 </w:t>
            </w:r>
            <w:r w:rsidR="00E55B04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</w:p>
        </w:tc>
        <w:tc>
          <w:tcPr>
            <w:tcW w:w="2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68B0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확실히 필요한 행정</w:t>
            </w:r>
            <w:r w:rsidR="00E55B04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대해 설정한 행정허가에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817FDC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7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E0B6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국가외환국분지국</w:t>
            </w:r>
          </w:p>
        </w:tc>
        <w:tc>
          <w:tcPr>
            <w:tcW w:w="4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714B59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BA19FB" w:rsidRDefault="00BA19FB" w:rsidP="00E8448D">
      <w:pPr>
        <w:wordWrap w:val="0"/>
        <w:topLinePunct/>
        <w:rPr>
          <w:rFonts w:ascii="굴림" w:eastAsia="굴림" w:hAnsi="굴림"/>
          <w:color w:val="000000" w:themeColor="text1"/>
          <w:sz w:val="20"/>
          <w:szCs w:val="20"/>
          <w:lang w:eastAsia="ko-KR"/>
        </w:rPr>
      </w:pPr>
    </w:p>
    <w:p w:rsidR="002D0659" w:rsidRDefault="002D0659" w:rsidP="00E8448D">
      <w:pPr>
        <w:wordWrap w:val="0"/>
        <w:topLinePunct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46F15" w:rsidRPr="00230BB7" w:rsidRDefault="00817FDC" w:rsidP="00E8448D">
      <w:pPr>
        <w:wordWrap w:val="0"/>
        <w:topLinePunct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230BB7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첨부2: </w:t>
      </w:r>
    </w:p>
    <w:p w:rsidR="00546F15" w:rsidRPr="002D0659" w:rsidRDefault="00546F15" w:rsidP="00E8448D">
      <w:pPr>
        <w:wordWrap w:val="0"/>
        <w:topLinePunct/>
        <w:rPr>
          <w:rFonts w:ascii="Gulim" w:eastAsia="Gulim" w:hAnsi="Gulim"/>
          <w:color w:val="000000" w:themeColor="text1"/>
          <w:szCs w:val="21"/>
          <w:lang w:eastAsia="ko-KR"/>
        </w:rPr>
      </w:pPr>
    </w:p>
    <w:p w:rsidR="00546F15" w:rsidRPr="002D0659" w:rsidRDefault="00BA19FB" w:rsidP="00E8448D">
      <w:pPr>
        <w:wordWrap w:val="0"/>
        <w:topLinePunct/>
        <w:jc w:val="center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2D0659">
        <w:rPr>
          <w:rFonts w:ascii="Gulim" w:eastAsia="Gulim" w:hAnsi="Gulim" w:cs="New Gulim" w:hint="eastAsia"/>
          <w:b/>
          <w:color w:val="000000" w:themeColor="text1"/>
          <w:szCs w:val="21"/>
          <w:lang w:eastAsia="ko-KR"/>
        </w:rPr>
        <w:t>국무원에서 조정하기로 결정한 행정</w:t>
      </w:r>
      <w:r w:rsidR="006510CC">
        <w:rPr>
          <w:rFonts w:ascii="Gulim" w:eastAsia="Gulim" w:hAnsi="Gulim" w:cs="New Gulim" w:hint="eastAsia"/>
          <w:b/>
          <w:color w:val="000000" w:themeColor="text1"/>
          <w:szCs w:val="21"/>
          <w:lang w:eastAsia="ko-KR"/>
        </w:rPr>
        <w:t>인허가</w:t>
      </w:r>
      <w:r w:rsidRPr="002D0659">
        <w:rPr>
          <w:rFonts w:ascii="Gulim" w:eastAsia="Gulim" w:hAnsi="Gulim" w:cs="New Gulim" w:hint="eastAsia"/>
          <w:b/>
          <w:color w:val="000000" w:themeColor="text1"/>
          <w:szCs w:val="21"/>
          <w:lang w:eastAsia="ko-KR"/>
        </w:rPr>
        <w:t>항목 목록</w:t>
      </w:r>
      <w:r w:rsidR="00546F15" w:rsidRPr="002D0659">
        <w:rPr>
          <w:rFonts w:ascii="Gulim" w:eastAsia="Gulim" w:hAnsi="Gulim" w:cs="굴림" w:hint="eastAsia"/>
          <w:b/>
          <w:color w:val="000000" w:themeColor="text1"/>
          <w:szCs w:val="21"/>
          <w:lang w:eastAsia="ko-KR"/>
        </w:rPr>
        <w:t>（</w:t>
      </w:r>
      <w:r w:rsidR="00546F15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143</w:t>
      </w:r>
      <w:r w:rsidR="00230BB7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개</w:t>
      </w:r>
      <w:r w:rsidR="00546F15" w:rsidRPr="002D0659">
        <w:rPr>
          <w:rFonts w:ascii="Gulim" w:eastAsia="Gulim" w:hAnsi="Gulim" w:cs="굴림" w:hint="eastAsia"/>
          <w:b/>
          <w:color w:val="000000" w:themeColor="text1"/>
          <w:szCs w:val="21"/>
          <w:lang w:eastAsia="ko-KR"/>
        </w:rPr>
        <w:t>）</w:t>
      </w:r>
    </w:p>
    <w:p w:rsidR="00546F15" w:rsidRPr="002D0659" w:rsidRDefault="00546F15" w:rsidP="00E8448D">
      <w:pPr>
        <w:wordWrap w:val="0"/>
        <w:topLinePunct/>
        <w:jc w:val="center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（</w:t>
      </w:r>
      <w:r w:rsidR="00BA19FB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1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）</w:t>
      </w:r>
      <w:r w:rsidR="00BA19FB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관리</w:t>
      </w:r>
      <w:r w:rsidR="00230BB7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권한 하부이관</w:t>
      </w:r>
      <w:r w:rsidR="00BA19FB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 행정</w:t>
      </w:r>
      <w:r w:rsidR="006510CC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인허가</w:t>
      </w:r>
      <w:r w:rsidR="00BA19FB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항목</w:t>
      </w:r>
      <w:r w:rsidRPr="002D0659">
        <w:rPr>
          <w:rFonts w:ascii="Gulim" w:eastAsia="Gulim" w:hAnsi="Gulim" w:cs="굴림" w:hint="eastAsia"/>
          <w:b/>
          <w:color w:val="000000" w:themeColor="text1"/>
          <w:szCs w:val="21"/>
          <w:lang w:eastAsia="ko-KR"/>
        </w:rPr>
        <w:t>（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117</w:t>
      </w:r>
      <w:r w:rsidR="00230BB7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개</w:t>
      </w:r>
      <w:r w:rsidRPr="002D0659">
        <w:rPr>
          <w:rFonts w:ascii="Gulim" w:eastAsia="Gulim" w:hAnsi="Gulim" w:cs="굴림" w:hint="eastAsia"/>
          <w:b/>
          <w:color w:val="000000" w:themeColor="text1"/>
          <w:szCs w:val="21"/>
          <w:lang w:eastAsia="ko-KR"/>
        </w:rPr>
        <w:t>）</w:t>
      </w:r>
    </w:p>
    <w:tbl>
      <w:tblPr>
        <w:tblW w:w="9822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6"/>
        <w:gridCol w:w="1984"/>
        <w:gridCol w:w="3448"/>
        <w:gridCol w:w="1232"/>
        <w:gridCol w:w="1982"/>
        <w:gridCol w:w="560"/>
      </w:tblGrid>
      <w:tr w:rsidR="00BA19FB" w:rsidRPr="00D824A8" w:rsidTr="00230BB7">
        <w:trPr>
          <w:trHeight w:val="551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246CB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40602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B246CB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246CB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설정근거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246CB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실시기관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A19FB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이</w:t>
            </w:r>
            <w:r w:rsidR="00B246CB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양 후 실시기관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246CB" w:rsidP="00230BB7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230BB7" w:rsidRPr="00D824A8" w:rsidTr="00230BB7">
        <w:trPr>
          <w:trHeight w:val="987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자녀학교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설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립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A7AFB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교육부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교육행정부문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30BB7" w:rsidRPr="00D824A8" w:rsidTr="00230BB7">
        <w:trPr>
          <w:trHeight w:val="1003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환경보호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오염처리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시설 운영단위 을급, 임시자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인정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A7AFB">
            <w:pPr>
              <w:widowControl/>
              <w:wordWrap w:val="0"/>
              <w:topLinePunct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항목에 행정허가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를 설정하는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환경보호부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환경보호부문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30BB7" w:rsidRPr="002D0659" w:rsidRDefault="00230BB7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230BB7">
        <w:trPr>
          <w:trHeight w:val="1133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B1D6C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상품주택</w:t>
            </w:r>
            <w:r w:rsidRPr="00B5543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예매허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도시부동산 관리법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246CB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현</w:t>
            </w:r>
            <w:r w:rsidR="00BA19FB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급</w:t>
            </w:r>
            <w:r w:rsidR="00BA19FB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이상 지방인민정부 부동산관리부문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562D" w:rsidP="00230BB7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구를 설치한 시급, 현급 인민정부</w:t>
            </w:r>
            <w:r w:rsidR="00230BB7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부동산관리부문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230BB7">
        <w:trPr>
          <w:trHeight w:val="256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B1D6C" w:rsidP="00A02D1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 도로여객운수기업 설립 및 변경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BA19FB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BA19FB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D562D" w:rsidP="00A02D13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A02D13">
        <w:trPr>
          <w:trHeight w:val="155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B1D6C" w:rsidP="00A02D1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도시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획서비스기업 설립 및 변경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A19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A02D1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BA19FB">
        <w:trPr>
          <w:trHeight w:val="2052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1205A" w:rsidP="00A02D1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A02D1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투자 수출입상품검사검증기구 설립 및 변경 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A19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2A7AFB">
        <w:trPr>
          <w:trHeight w:val="2542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1205A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 국제선박운수기업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설립 및 변경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A19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1205A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 국제선박대리기업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설립 및 변경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8411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0803BD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 CD복제생산기업</w:t>
            </w:r>
            <w:r w:rsidR="002A7AF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설립 및 변경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8411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2A7AFB">
        <w:trPr>
          <w:trHeight w:val="2335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인증교육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인증자문기업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2A7AFB">
        <w:trPr>
          <w:trHeight w:val="2477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국제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택배업무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관련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국제화물운수 대리기업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BA699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영업성 공연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BA699B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중개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기업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브로커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기업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경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매기업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 도서, 신문, 정기간행물 소매기업 설립 및 변경 심사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2A7A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인터넷쇼핑에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전문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종사하는 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 xml:space="preserve">자기업의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A7AFB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A7AFB" w:rsidRPr="002D0659" w:rsidRDefault="002A7AFB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자판기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방식 상품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판매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투자기업의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중외합자, 합작의료기구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중외합자경영기업법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311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중외합작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시청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제품 도매기업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중외합작경영기업법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8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7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일 국무원 비준, 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1995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년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9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월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일 대외무역경제합작부 반포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독자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선박회사 설립 및 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외자기업법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301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90477F">
        <w:trPr>
          <w:trHeight w:val="903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여행사(출국여행 제외)설립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여행사조례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550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상무부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상무행정부문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E2D91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증치세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세금계산서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(증치세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제어시스템) 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발행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최고한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정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액 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1D601D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 w:rsidR="006510C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="00F4060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에 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행정허가를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설정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761726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현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급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이상 세무기관 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92A4A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구</w:t>
            </w:r>
            <w:r w:rsidR="0090477F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/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현급</w:t>
            </w:r>
            <w:r w:rsidR="0058411F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세무기관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고정형식 인쇄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물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광고등록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항목에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행정허가를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9C6153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공상총국 성, 자치구,직할시 및 계획단독시 인민정부 공상행정관리부문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성, 자치구, 직할시 및 계획단독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배정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시 인민정부 공상행정관리부문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0477F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광고기업 분지기구 설립</w:t>
            </w:r>
          </w:p>
          <w:p w:rsidR="0090477F" w:rsidRPr="002D0659" w:rsidRDefault="0090477F" w:rsidP="0090477F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항목에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행정허가를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공상총국 및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그가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지방공상행정관리부문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성, 자치구, 직할시 공상행정관리부문 및 규정에 부합되는 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투자기업 심사등기권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한이 있는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공상행정관리부문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0477F" w:rsidRPr="002D0659" w:rsidRDefault="0090477F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830D8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0477F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광고기업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프로젝트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항목에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행정허가를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공상총국 및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그가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지방공상행정관리부문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성, 자치구, 직할시 공상행정관리부문 및 규정에 부합되는 외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국인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투자기업 심사등기권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한이 있는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공상행정관리부문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9830D8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옥외광고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등록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항목에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행정허가를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설정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하는 것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국무원의 결정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830D8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현급 이상 지방인민정부 공상행정관리부문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9830D8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현급 공상행정관리부문 및 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방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급 이상 시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공상행정관리부문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830D8" w:rsidRPr="002D0659" w:rsidRDefault="009830D8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E2D91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화장품생산허가증 심사발급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공업제품생산허가증 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440</w:t>
            </w:r>
            <w:r w:rsidR="006155B9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9333F4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질검총국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F2E13" w:rsidRPr="002D0659" w:rsidRDefault="006F2E13" w:rsidP="009830D8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 w:rsidR="009830D8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</w:p>
          <w:p w:rsidR="00546F15" w:rsidRPr="002D0659" w:rsidRDefault="006F2E13" w:rsidP="009830D8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질량기술감독부문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BA19FB" w:rsidRPr="009830D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9830D8" w:rsidRDefault="00546F15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</w:rPr>
            </w:pPr>
            <w:r w:rsidRPr="009830D8"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</w:rPr>
              <w:t>63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BD7398" w:rsidRDefault="00F75C56" w:rsidP="00BD7398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</w:pPr>
            <w:r w:rsidRPr="00BD739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식품을 직접 접촉하는 재료 등</w:t>
            </w:r>
            <w:r w:rsidR="009C6153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의</w:t>
            </w:r>
            <w:r w:rsidRPr="00BD739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 xml:space="preserve"> 식품 관련 제품 생산허가증 </w:t>
            </w:r>
            <w:r w:rsidR="00BD7398" w:rsidRPr="00BD739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인허가</w:t>
            </w:r>
            <w:r w:rsidRPr="00BD739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9830D8" w:rsidRDefault="006155B9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</w:pPr>
            <w:r w:rsidRPr="009830D8"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  <w:t>《</w:t>
            </w: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중화인민공화국 공업제품생산허가증 관리조례</w:t>
            </w:r>
            <w:r w:rsidRPr="009830D8"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  <w:t>》（</w:t>
            </w: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국무원령</w:t>
            </w:r>
            <w:r w:rsidR="00E25DC1"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제</w:t>
            </w:r>
            <w:r w:rsidRPr="009830D8"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  <w:t>440</w:t>
            </w: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호</w:t>
            </w:r>
            <w:r w:rsidRPr="009830D8"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9830D8" w:rsidRDefault="009333F4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</w:pP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질검총국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F2E13" w:rsidRPr="009830D8" w:rsidRDefault="006F2E13" w:rsidP="009C6153">
            <w:pPr>
              <w:widowControl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Batang"/>
                <w:color w:val="FF0000"/>
                <w:kern w:val="0"/>
                <w:sz w:val="20"/>
                <w:szCs w:val="20"/>
                <w:lang w:eastAsia="ko-KR"/>
              </w:rPr>
            </w:pP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성급</w:t>
            </w:r>
            <w:r w:rsidR="009C6153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인민정부</w:t>
            </w:r>
          </w:p>
          <w:p w:rsidR="00546F15" w:rsidRPr="009830D8" w:rsidRDefault="006F2E13" w:rsidP="009C6153">
            <w:pPr>
              <w:widowControl/>
              <w:wordWrap w:val="0"/>
              <w:topLinePunct/>
              <w:adjustRightInd w:val="0"/>
              <w:snapToGrid w:val="0"/>
              <w:spacing w:line="240" w:lineRule="auto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</w:pPr>
            <w:r w:rsidRPr="009830D8">
              <w:rPr>
                <w:rFonts w:ascii="Gulim" w:eastAsia="Gulim" w:hAnsi="Gulim" w:cs="Batang" w:hint="eastAsia"/>
                <w:color w:val="FF0000"/>
                <w:kern w:val="0"/>
                <w:sz w:val="20"/>
                <w:szCs w:val="20"/>
                <w:lang w:eastAsia="ko-KR"/>
              </w:rPr>
              <w:t>질량기술감독부문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9830D8" w:rsidRDefault="00546F15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FF0000"/>
                <w:kern w:val="0"/>
                <w:sz w:val="20"/>
                <w:szCs w:val="20"/>
                <w:lang w:eastAsia="ko-KR"/>
              </w:rPr>
            </w:pPr>
          </w:p>
        </w:tc>
      </w:tr>
      <w:tr w:rsidR="009C6153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외국증권경영기구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경내 외자주식상장업무 종사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9C6153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증감회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증감회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파출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6153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 종사인원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자격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</w:p>
          <w:p w:rsidR="009C6153" w:rsidRPr="009C6153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보감회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파출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6153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보험대리 종사인</w:t>
            </w:r>
          </w:p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자격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보감회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파출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6153" w:rsidRPr="00D824A8" w:rsidTr="00BA19FB">
        <w:trPr>
          <w:trHeight w:val="608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보험중개 종사인</w:t>
            </w:r>
          </w:p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원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의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자격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승인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br/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보감회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파출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C6153" w:rsidRPr="00D824A8" w:rsidTr="009C6153">
        <w:trPr>
          <w:trHeight w:val="351"/>
          <w:jc w:val="center"/>
        </w:trPr>
        <w:tc>
          <w:tcPr>
            <w:tcW w:w="3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111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제2, 3류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의료기계 경영허가 </w:t>
            </w:r>
          </w:p>
        </w:tc>
        <w:tc>
          <w:tcPr>
            <w:tcW w:w="1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의료기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기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감독관리조례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</w:p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276）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성급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식품약품</w:t>
            </w:r>
          </w:p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감독관리부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>문</w:t>
            </w:r>
          </w:p>
        </w:tc>
        <w:tc>
          <w:tcPr>
            <w:tcW w:w="10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lastRenderedPageBreak/>
              <w:t>구를 설치한 시급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인민정부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식품약품감독관리부문</w:t>
            </w:r>
          </w:p>
        </w:tc>
        <w:tc>
          <w:tcPr>
            <w:tcW w:w="2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230BB7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546F15" w:rsidRPr="00D824A8" w:rsidRDefault="00546F15" w:rsidP="00E8448D">
      <w:pPr>
        <w:wordWrap w:val="0"/>
        <w:topLinePunct/>
        <w:rPr>
          <w:rFonts w:ascii="굴림" w:eastAsia="굴림" w:hAnsi="굴림"/>
          <w:color w:val="000000" w:themeColor="text1"/>
          <w:sz w:val="20"/>
          <w:szCs w:val="20"/>
          <w:lang w:eastAsia="ko-KR"/>
        </w:rPr>
      </w:pPr>
    </w:p>
    <w:p w:rsidR="00546F15" w:rsidRPr="002D0659" w:rsidRDefault="00546F15" w:rsidP="00E8448D">
      <w:pPr>
        <w:wordWrap w:val="0"/>
        <w:topLinePunct/>
        <w:jc w:val="center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（</w:t>
      </w:r>
      <w:r w:rsidR="006F48A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2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）</w:t>
      </w:r>
      <w:r w:rsidR="006F48A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심사부문을 감소한 행정심사</w:t>
      </w:r>
      <w:r w:rsidR="00F4060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항목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（9</w:t>
      </w:r>
      <w:r w:rsidR="009C6153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개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）</w:t>
      </w:r>
    </w:p>
    <w:tbl>
      <w:tblPr>
        <w:tblW w:w="9992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2248"/>
        <w:gridCol w:w="2948"/>
        <w:gridCol w:w="1649"/>
        <w:gridCol w:w="1649"/>
        <w:gridCol w:w="879"/>
      </w:tblGrid>
      <w:tr w:rsidR="006F48A2" w:rsidRPr="00D824A8" w:rsidTr="00E25DC1">
        <w:trPr>
          <w:trHeight w:val="950"/>
          <w:jc w:val="center"/>
        </w:trPr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F48A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4060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6F48A2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F48A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설정근거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F48A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원 </w:t>
            </w:r>
            <w:r w:rsidR="006510CC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부문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F48A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조정후 </w:t>
            </w:r>
            <w:r w:rsidR="006510CC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부문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F48A2" w:rsidP="009C6153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9C6153" w:rsidRPr="00D824A8" w:rsidTr="009C6153">
        <w:trPr>
          <w:trHeight w:val="1378"/>
          <w:jc w:val="center"/>
        </w:trPr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보험자산관리회사 및 </w:t>
            </w:r>
          </w:p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그 분지기구 설립과 종</w:t>
            </w:r>
          </w:p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료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(해산, 파산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및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분지</w:t>
            </w:r>
          </w:p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기구 철수)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인허가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9C6153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증감회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회동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6153" w:rsidRPr="002D0659" w:rsidRDefault="009C6153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2511C" w:rsidRPr="00D824A8" w:rsidTr="009C6153">
        <w:trPr>
          <w:trHeight w:val="1130"/>
          <w:jc w:val="center"/>
        </w:trPr>
        <w:tc>
          <w:tcPr>
            <w:tcW w:w="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2D0659" w:rsidRDefault="0062511C" w:rsidP="009C6153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2D0659" w:rsidRDefault="0062511C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보험자산관리회사의 중대사항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변경 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인허가</w:t>
            </w:r>
          </w:p>
        </w:tc>
        <w:tc>
          <w:tcPr>
            <w:tcW w:w="1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9C6153" w:rsidRDefault="0062511C" w:rsidP="00D569E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보류가 필요한 행정인허가항목에 행정허가를 설정하는 것에 대한 국무원의 결정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 제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412</w:t>
            </w:r>
            <w:r w:rsidRPr="009C6153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9C6153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2D0659" w:rsidRDefault="0062511C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증감회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회동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8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2D0659" w:rsidRDefault="0062511C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보감회</w:t>
            </w:r>
          </w:p>
        </w:tc>
        <w:tc>
          <w:tcPr>
            <w:tcW w:w="4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2511C" w:rsidRPr="002D0659" w:rsidRDefault="0062511C" w:rsidP="009C6153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46F15" w:rsidRPr="00D824A8" w:rsidRDefault="00546F15" w:rsidP="00E8448D">
      <w:pPr>
        <w:wordWrap w:val="0"/>
        <w:topLinePunct/>
        <w:rPr>
          <w:rFonts w:ascii="굴림" w:eastAsia="굴림" w:hAnsi="굴림"/>
          <w:color w:val="000000" w:themeColor="text1"/>
          <w:sz w:val="20"/>
          <w:szCs w:val="20"/>
          <w:lang w:eastAsia="ko-KR"/>
        </w:rPr>
      </w:pPr>
    </w:p>
    <w:p w:rsidR="00546F15" w:rsidRPr="002D0659" w:rsidRDefault="00546F15" w:rsidP="00E8448D">
      <w:pPr>
        <w:wordWrap w:val="0"/>
        <w:topLinePunct/>
        <w:jc w:val="center"/>
        <w:rPr>
          <w:rFonts w:ascii="Gulim" w:eastAsia="Gulim" w:hAnsi="Gulim"/>
          <w:b/>
          <w:color w:val="000000" w:themeColor="text1"/>
          <w:szCs w:val="21"/>
          <w:lang w:eastAsia="ko-KR"/>
        </w:rPr>
      </w:pP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（</w:t>
      </w:r>
      <w:r w:rsidR="006F48A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3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）</w:t>
      </w:r>
      <w:r w:rsidR="006F48A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합병한 행정</w:t>
      </w:r>
      <w:r w:rsidR="006510CC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인허가</w:t>
      </w:r>
      <w:r w:rsidR="006F48A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 xml:space="preserve"> </w:t>
      </w:r>
      <w:r w:rsidR="00F40602"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항목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（17</w:t>
      </w:r>
      <w:r w:rsidR="0062511C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개</w:t>
      </w:r>
      <w:r w:rsidRPr="002D0659">
        <w:rPr>
          <w:rFonts w:ascii="Gulim" w:eastAsia="Gulim" w:hAnsi="Gulim" w:hint="eastAsia"/>
          <w:b/>
          <w:color w:val="000000" w:themeColor="text1"/>
          <w:szCs w:val="21"/>
          <w:lang w:eastAsia="ko-KR"/>
        </w:rPr>
        <w:t>）</w:t>
      </w:r>
    </w:p>
    <w:tbl>
      <w:tblPr>
        <w:tblW w:w="996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5"/>
        <w:gridCol w:w="1956"/>
        <w:gridCol w:w="2914"/>
        <w:gridCol w:w="2341"/>
        <w:gridCol w:w="1331"/>
        <w:gridCol w:w="713"/>
      </w:tblGrid>
      <w:tr w:rsidR="00546F15" w:rsidRPr="002D0659" w:rsidTr="00E25DC1">
        <w:trPr>
          <w:trHeight w:val="909"/>
          <w:jc w:val="center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번호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F4060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="00B66732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1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설정근거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실시기관</w:t>
            </w:r>
          </w:p>
        </w:tc>
        <w:tc>
          <w:tcPr>
            <w:tcW w:w="6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합병 후 </w:t>
            </w:r>
            <w:r w:rsidR="00F40602"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항목</w:t>
            </w: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명칭</w:t>
            </w:r>
          </w:p>
        </w:tc>
        <w:tc>
          <w:tcPr>
            <w:tcW w:w="3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before="100" w:beforeAutospacing="1" w:after="100" w:afterAutospacing="1"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b/>
                <w:bCs/>
                <w:color w:val="000000" w:themeColor="text1"/>
                <w:kern w:val="0"/>
                <w:sz w:val="20"/>
                <w:szCs w:val="20"/>
                <w:lang w:eastAsia="ko-KR"/>
              </w:rPr>
              <w:t>비고</w:t>
            </w:r>
          </w:p>
        </w:tc>
      </w:tr>
      <w:tr w:rsidR="00546F15" w:rsidRPr="002D0659" w:rsidTr="0062511C">
        <w:trPr>
          <w:trHeight w:val="597"/>
          <w:jc w:val="center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25DC1" w:rsidRPr="002D0659" w:rsidRDefault="00B66732" w:rsidP="0062511C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수입약품</w:t>
            </w:r>
            <w:r w:rsidR="006251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등록증서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ind w:left="200" w:hangingChars="100" w:hanging="200"/>
              <w:jc w:val="left"/>
              <w:rPr>
                <w:rFonts w:ascii="Gulim" w:eastAsia="Gulim" w:hAnsi="Gulim" w:cs="Batang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심사발급</w:t>
            </w:r>
          </w:p>
        </w:tc>
        <w:tc>
          <w:tcPr>
            <w:tcW w:w="1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중화인민공화국 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약품관</w:t>
            </w:r>
            <w:r w:rsidR="006251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리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법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국가식품약품감독관리국</w:t>
            </w:r>
          </w:p>
        </w:tc>
        <w:tc>
          <w:tcPr>
            <w:tcW w:w="6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C05D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수입약품등록</w:t>
            </w:r>
          </w:p>
        </w:tc>
        <w:tc>
          <w:tcPr>
            <w:tcW w:w="35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6F15" w:rsidRPr="002D0659" w:rsidTr="00735244">
        <w:trPr>
          <w:trHeight w:val="977"/>
          <w:jc w:val="center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수입약품</w:t>
            </w:r>
            <w:r w:rsidR="0062511C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재등록</w:t>
            </w:r>
          </w:p>
        </w:tc>
        <w:tc>
          <w:tcPr>
            <w:tcW w:w="1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약품관리법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360</w:t>
            </w: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국가식품약품감독관리국</w:t>
            </w:r>
          </w:p>
        </w:tc>
        <w:tc>
          <w:tcPr>
            <w:tcW w:w="6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  <w:tr w:rsidR="00546F15" w:rsidRPr="002D0659" w:rsidTr="00735244">
        <w:trPr>
          <w:trHeight w:val="20"/>
          <w:jc w:val="center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center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62511C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기 취득 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수입약품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증명문서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의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변경 및 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첨부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파일 기재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사항 보충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신청</w:t>
            </w:r>
            <w:r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에 대한 승인</w:t>
            </w:r>
          </w:p>
        </w:tc>
        <w:tc>
          <w:tcPr>
            <w:tcW w:w="14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《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중화인민공화국 약품관리법 실시조례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》（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국무원령</w:t>
            </w:r>
            <w:r w:rsidR="00E25DC1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 xml:space="preserve"> 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제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360</w:t>
            </w:r>
            <w:r w:rsidR="00B66732"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호</w:t>
            </w:r>
            <w:r w:rsidRPr="002D0659"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  <w:t>）</w:t>
            </w:r>
          </w:p>
        </w:tc>
        <w:tc>
          <w:tcPr>
            <w:tcW w:w="11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B66732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  <w:r w:rsidRPr="002D0659">
              <w:rPr>
                <w:rFonts w:ascii="Gulim" w:eastAsia="Gulim" w:hAnsi="Gulim" w:cs="Batang" w:hint="eastAsia"/>
                <w:color w:val="000000" w:themeColor="text1"/>
                <w:kern w:val="0"/>
                <w:sz w:val="20"/>
                <w:szCs w:val="20"/>
                <w:lang w:eastAsia="ko-KR"/>
              </w:rPr>
              <w:t>국가식품약품감독관리국</w:t>
            </w:r>
          </w:p>
        </w:tc>
        <w:tc>
          <w:tcPr>
            <w:tcW w:w="6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35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46F15" w:rsidRPr="002D0659" w:rsidRDefault="00546F15" w:rsidP="0062511C">
            <w:pPr>
              <w:widowControl/>
              <w:wordWrap w:val="0"/>
              <w:topLinePunct/>
              <w:spacing w:line="240" w:lineRule="auto"/>
              <w:jc w:val="left"/>
              <w:rPr>
                <w:rFonts w:ascii="Gulim" w:eastAsia="Gulim" w:hAnsi="Gulim" w:cs="SimSun"/>
                <w:color w:val="000000" w:themeColor="text1"/>
                <w:kern w:val="0"/>
                <w:sz w:val="20"/>
                <w:szCs w:val="20"/>
                <w:lang w:eastAsia="ko-KR"/>
              </w:rPr>
            </w:pPr>
          </w:p>
        </w:tc>
      </w:tr>
    </w:tbl>
    <w:p w:rsidR="00546F15" w:rsidRPr="00D824A8" w:rsidRDefault="00546F15" w:rsidP="00E8448D">
      <w:pPr>
        <w:wordWrap w:val="0"/>
        <w:topLinePunct/>
        <w:rPr>
          <w:rFonts w:ascii="굴림" w:eastAsia="굴림" w:hAnsi="굴림"/>
          <w:color w:val="000000" w:themeColor="text1"/>
          <w:sz w:val="20"/>
          <w:szCs w:val="20"/>
          <w:lang w:eastAsia="ko-KR"/>
        </w:rPr>
      </w:pPr>
    </w:p>
    <w:sectPr w:rsidR="00546F15" w:rsidRPr="00D824A8" w:rsidSect="0093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2A" w:rsidRDefault="0063462A" w:rsidP="005214FB">
      <w:pPr>
        <w:spacing w:line="240" w:lineRule="auto"/>
      </w:pPr>
      <w:r>
        <w:separator/>
      </w:r>
    </w:p>
  </w:endnote>
  <w:endnote w:type="continuationSeparator" w:id="0">
    <w:p w:rsidR="0063462A" w:rsidRDefault="0063462A" w:rsidP="00521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Times New Roman"/>
    <w:panose1 w:val="020B0600000101010101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2A" w:rsidRDefault="0063462A" w:rsidP="005214FB">
      <w:pPr>
        <w:spacing w:line="240" w:lineRule="auto"/>
      </w:pPr>
      <w:r>
        <w:separator/>
      </w:r>
    </w:p>
  </w:footnote>
  <w:footnote w:type="continuationSeparator" w:id="0">
    <w:p w:rsidR="0063462A" w:rsidRDefault="0063462A" w:rsidP="005214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F15"/>
    <w:rsid w:val="00002DD9"/>
    <w:rsid w:val="00042B79"/>
    <w:rsid w:val="00063E76"/>
    <w:rsid w:val="0006470D"/>
    <w:rsid w:val="00067D14"/>
    <w:rsid w:val="00070E2A"/>
    <w:rsid w:val="000803BD"/>
    <w:rsid w:val="000930D2"/>
    <w:rsid w:val="000A1453"/>
    <w:rsid w:val="000E7DB7"/>
    <w:rsid w:val="000F2695"/>
    <w:rsid w:val="001105AE"/>
    <w:rsid w:val="001143AF"/>
    <w:rsid w:val="0013233A"/>
    <w:rsid w:val="001343E0"/>
    <w:rsid w:val="0017648F"/>
    <w:rsid w:val="00187474"/>
    <w:rsid w:val="001951E5"/>
    <w:rsid w:val="00196948"/>
    <w:rsid w:val="001B0773"/>
    <w:rsid w:val="001B0F0C"/>
    <w:rsid w:val="001C2354"/>
    <w:rsid w:val="001D601D"/>
    <w:rsid w:val="00216B89"/>
    <w:rsid w:val="00230BB7"/>
    <w:rsid w:val="0025173F"/>
    <w:rsid w:val="00256F2F"/>
    <w:rsid w:val="00270FAB"/>
    <w:rsid w:val="002715F2"/>
    <w:rsid w:val="002816CE"/>
    <w:rsid w:val="00283ED8"/>
    <w:rsid w:val="002A7AFB"/>
    <w:rsid w:val="002D0659"/>
    <w:rsid w:val="002D5A01"/>
    <w:rsid w:val="002E4FB6"/>
    <w:rsid w:val="0032441E"/>
    <w:rsid w:val="0033115F"/>
    <w:rsid w:val="00360D69"/>
    <w:rsid w:val="0036241A"/>
    <w:rsid w:val="0036384A"/>
    <w:rsid w:val="003B02AF"/>
    <w:rsid w:val="003C301F"/>
    <w:rsid w:val="00415605"/>
    <w:rsid w:val="004332FA"/>
    <w:rsid w:val="00497CEA"/>
    <w:rsid w:val="004C5C45"/>
    <w:rsid w:val="004D3D12"/>
    <w:rsid w:val="004E07CE"/>
    <w:rsid w:val="004E562D"/>
    <w:rsid w:val="005214FB"/>
    <w:rsid w:val="00546F15"/>
    <w:rsid w:val="00547EC5"/>
    <w:rsid w:val="00551509"/>
    <w:rsid w:val="00552D8D"/>
    <w:rsid w:val="00556631"/>
    <w:rsid w:val="00562A3B"/>
    <w:rsid w:val="00567B7A"/>
    <w:rsid w:val="00574987"/>
    <w:rsid w:val="0058411F"/>
    <w:rsid w:val="005B7004"/>
    <w:rsid w:val="005C73DE"/>
    <w:rsid w:val="006020FD"/>
    <w:rsid w:val="0061205A"/>
    <w:rsid w:val="006155B9"/>
    <w:rsid w:val="0062511C"/>
    <w:rsid w:val="0063462A"/>
    <w:rsid w:val="0064103D"/>
    <w:rsid w:val="006471AA"/>
    <w:rsid w:val="006510CC"/>
    <w:rsid w:val="00655D3F"/>
    <w:rsid w:val="00685514"/>
    <w:rsid w:val="006A66F7"/>
    <w:rsid w:val="006C4587"/>
    <w:rsid w:val="006C591C"/>
    <w:rsid w:val="006D38E8"/>
    <w:rsid w:val="006E2831"/>
    <w:rsid w:val="006F2E13"/>
    <w:rsid w:val="006F48A2"/>
    <w:rsid w:val="00700D0B"/>
    <w:rsid w:val="00714B59"/>
    <w:rsid w:val="00735244"/>
    <w:rsid w:val="00752C4C"/>
    <w:rsid w:val="00761726"/>
    <w:rsid w:val="0077363D"/>
    <w:rsid w:val="00773B26"/>
    <w:rsid w:val="00776667"/>
    <w:rsid w:val="007C31D4"/>
    <w:rsid w:val="00806AB7"/>
    <w:rsid w:val="0081647E"/>
    <w:rsid w:val="00817FDC"/>
    <w:rsid w:val="00844F63"/>
    <w:rsid w:val="00850A19"/>
    <w:rsid w:val="008721C0"/>
    <w:rsid w:val="00895F15"/>
    <w:rsid w:val="008B2908"/>
    <w:rsid w:val="008B2B42"/>
    <w:rsid w:val="008F71F2"/>
    <w:rsid w:val="0090143C"/>
    <w:rsid w:val="00903BCF"/>
    <w:rsid w:val="0090477F"/>
    <w:rsid w:val="00927595"/>
    <w:rsid w:val="00930DA3"/>
    <w:rsid w:val="009333F4"/>
    <w:rsid w:val="00935FF6"/>
    <w:rsid w:val="009375EF"/>
    <w:rsid w:val="0096022E"/>
    <w:rsid w:val="009830D8"/>
    <w:rsid w:val="00997AD6"/>
    <w:rsid w:val="009A23A5"/>
    <w:rsid w:val="009C6153"/>
    <w:rsid w:val="00A02D13"/>
    <w:rsid w:val="00A14544"/>
    <w:rsid w:val="00A16BFE"/>
    <w:rsid w:val="00A32106"/>
    <w:rsid w:val="00A47505"/>
    <w:rsid w:val="00A73DD2"/>
    <w:rsid w:val="00AB1D6C"/>
    <w:rsid w:val="00AD562D"/>
    <w:rsid w:val="00AD68B0"/>
    <w:rsid w:val="00AE1904"/>
    <w:rsid w:val="00AE3A02"/>
    <w:rsid w:val="00AF7F8A"/>
    <w:rsid w:val="00B04C93"/>
    <w:rsid w:val="00B246CB"/>
    <w:rsid w:val="00B4230D"/>
    <w:rsid w:val="00B5543B"/>
    <w:rsid w:val="00B66732"/>
    <w:rsid w:val="00B75595"/>
    <w:rsid w:val="00BA19FB"/>
    <w:rsid w:val="00BA699B"/>
    <w:rsid w:val="00BC05D5"/>
    <w:rsid w:val="00BD35AC"/>
    <w:rsid w:val="00BD7398"/>
    <w:rsid w:val="00BE0B65"/>
    <w:rsid w:val="00BF56FF"/>
    <w:rsid w:val="00C0524F"/>
    <w:rsid w:val="00C06DB2"/>
    <w:rsid w:val="00C13C94"/>
    <w:rsid w:val="00C50AE8"/>
    <w:rsid w:val="00C521E6"/>
    <w:rsid w:val="00CA274E"/>
    <w:rsid w:val="00D22721"/>
    <w:rsid w:val="00D52A01"/>
    <w:rsid w:val="00D56394"/>
    <w:rsid w:val="00D569E3"/>
    <w:rsid w:val="00D62AC8"/>
    <w:rsid w:val="00D648EE"/>
    <w:rsid w:val="00D7011D"/>
    <w:rsid w:val="00D824A8"/>
    <w:rsid w:val="00D97CF3"/>
    <w:rsid w:val="00DD4928"/>
    <w:rsid w:val="00DF347C"/>
    <w:rsid w:val="00E1451C"/>
    <w:rsid w:val="00E25DC1"/>
    <w:rsid w:val="00E325B4"/>
    <w:rsid w:val="00E55B04"/>
    <w:rsid w:val="00E8448D"/>
    <w:rsid w:val="00E9004B"/>
    <w:rsid w:val="00E96EA4"/>
    <w:rsid w:val="00EB33BB"/>
    <w:rsid w:val="00ED61DF"/>
    <w:rsid w:val="00EE5E98"/>
    <w:rsid w:val="00F31365"/>
    <w:rsid w:val="00F40602"/>
    <w:rsid w:val="00F5049F"/>
    <w:rsid w:val="00F75C56"/>
    <w:rsid w:val="00F92A4A"/>
    <w:rsid w:val="00FA068E"/>
    <w:rsid w:val="00FA51BE"/>
    <w:rsid w:val="00FA6466"/>
    <w:rsid w:val="00FC5ADF"/>
    <w:rsid w:val="00FC7F60"/>
    <w:rsid w:val="00FE2D91"/>
    <w:rsid w:val="00FF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4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1910</Words>
  <Characters>8768</Characters>
  <Application>Microsoft Office Word</Application>
  <DocSecurity>0</DocSecurity>
  <Lines>974</Lines>
  <Paragraphs>485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2012-10-23T23:15:00Z</dcterms:created>
  <dcterms:modified xsi:type="dcterms:W3CDTF">2012-10-24T00:25:00Z</dcterms:modified>
</cp:coreProperties>
</file>